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903" w:rsidRPr="00802903" w:rsidRDefault="00802903" w:rsidP="00802903">
      <w:pPr>
        <w:spacing w:before="100" w:beforeAutospacing="1" w:after="0" w:line="240" w:lineRule="auto"/>
        <w:jc w:val="right"/>
        <w:rPr>
          <w:rFonts w:ascii="Times New Roman" w:eastAsia="Times New Roman" w:hAnsi="Times New Roman" w:cs="Times New Roman"/>
          <w:sz w:val="24"/>
          <w:szCs w:val="24"/>
          <w:lang w:eastAsia="ru-RU"/>
        </w:rPr>
      </w:pPr>
      <w:proofErr w:type="spellStart"/>
      <w:r w:rsidRPr="00802903">
        <w:rPr>
          <w:rFonts w:ascii="Times New Roman" w:eastAsia="Times New Roman" w:hAnsi="Times New Roman" w:cs="Times New Roman"/>
          <w:sz w:val="28"/>
          <w:szCs w:val="28"/>
          <w:lang w:eastAsia="ru-RU"/>
        </w:rPr>
        <w:t>Бородачев</w:t>
      </w:r>
      <w:proofErr w:type="spellEnd"/>
      <w:r w:rsidRPr="00802903">
        <w:rPr>
          <w:rFonts w:ascii="Times New Roman" w:eastAsia="Times New Roman" w:hAnsi="Times New Roman" w:cs="Times New Roman"/>
          <w:sz w:val="28"/>
          <w:szCs w:val="28"/>
          <w:lang w:eastAsia="ru-RU"/>
        </w:rPr>
        <w:t xml:space="preserve"> В.В., Лапшин А.А.</w:t>
      </w:r>
    </w:p>
    <w:p w:rsidR="00802903" w:rsidRPr="00802903" w:rsidRDefault="00802903" w:rsidP="00802903">
      <w:pPr>
        <w:spacing w:before="100" w:beforeAutospacing="1" w:after="0" w:line="240" w:lineRule="auto"/>
        <w:jc w:val="center"/>
        <w:rPr>
          <w:rFonts w:ascii="Times New Roman" w:eastAsia="Times New Roman" w:hAnsi="Times New Roman" w:cs="Times New Roman"/>
          <w:sz w:val="24"/>
          <w:szCs w:val="24"/>
          <w:lang w:eastAsia="ru-RU"/>
        </w:rPr>
      </w:pPr>
      <w:r w:rsidRPr="00802903">
        <w:rPr>
          <w:rFonts w:ascii="Times New Roman" w:eastAsia="Times New Roman" w:hAnsi="Times New Roman" w:cs="Times New Roman"/>
          <w:b/>
          <w:bCs/>
          <w:caps/>
          <w:sz w:val="32"/>
          <w:szCs w:val="32"/>
          <w:lang w:eastAsia="ru-RU"/>
        </w:rPr>
        <w:t>Особенности разработки и внедрения профессиональных стандартов в производственную и образовательную деятельность в современных условиях</w:t>
      </w:r>
    </w:p>
    <w:p w:rsidR="00802903" w:rsidRPr="00802903" w:rsidRDefault="00802903" w:rsidP="00802903">
      <w:pPr>
        <w:spacing w:before="100" w:beforeAutospacing="1" w:after="100" w:afterAutospacing="1" w:line="240" w:lineRule="auto"/>
        <w:rPr>
          <w:rFonts w:ascii="Times New Roman" w:eastAsia="Times New Roman" w:hAnsi="Times New Roman" w:cs="Times New Roman"/>
          <w:sz w:val="24"/>
          <w:szCs w:val="24"/>
          <w:lang w:val="en-US" w:eastAsia="ru-RU"/>
        </w:rPr>
      </w:pPr>
      <w:r w:rsidRPr="00802903">
        <w:rPr>
          <w:rFonts w:ascii="Times New Roman" w:eastAsia="Times New Roman" w:hAnsi="Times New Roman" w:cs="Times New Roman"/>
          <w:sz w:val="32"/>
          <w:szCs w:val="32"/>
          <w:lang w:val="en-US" w:eastAsia="ru-RU"/>
        </w:rPr>
        <w:t>PARTICULAR QUALITIES OF THE DEVELOPMENT AND IMPLEMENTATION OF PROFESSIONAL STANDARTS IN THE PRODUCTION AND EDUCATIONAL ACTIVITIES IN MODERN CONDITIONS</w:t>
      </w:r>
      <w:r w:rsidRPr="00802903">
        <w:rPr>
          <w:rFonts w:ascii="Times New Roman" w:eastAsia="Times New Roman" w:hAnsi="Times New Roman" w:cs="Times New Roman"/>
          <w:i/>
          <w:iCs/>
          <w:sz w:val="28"/>
          <w:szCs w:val="28"/>
          <w:lang w:val="en-US" w:eastAsia="ru-RU"/>
        </w:rPr>
        <w:t xml:space="preserve"> </w:t>
      </w:r>
    </w:p>
    <w:p w:rsidR="00802903" w:rsidRPr="00802903" w:rsidRDefault="00802903" w:rsidP="00802903">
      <w:pPr>
        <w:spacing w:before="100" w:beforeAutospacing="1" w:after="0" w:line="240" w:lineRule="auto"/>
        <w:jc w:val="center"/>
        <w:rPr>
          <w:rFonts w:ascii="Times New Roman" w:eastAsia="Times New Roman" w:hAnsi="Times New Roman" w:cs="Times New Roman"/>
          <w:sz w:val="24"/>
          <w:szCs w:val="24"/>
          <w:lang w:eastAsia="ru-RU"/>
        </w:rPr>
      </w:pPr>
      <w:proofErr w:type="gramStart"/>
      <w:r w:rsidRPr="00802903">
        <w:rPr>
          <w:rFonts w:ascii="Times New Roman" w:eastAsia="Times New Roman" w:hAnsi="Times New Roman" w:cs="Times New Roman"/>
          <w:i/>
          <w:iCs/>
          <w:caps/>
          <w:sz w:val="28"/>
          <w:szCs w:val="28"/>
          <w:lang w:eastAsia="ru-RU"/>
        </w:rPr>
        <w:t>(Ф</w:t>
      </w:r>
      <w:r w:rsidRPr="00802903">
        <w:rPr>
          <w:rFonts w:ascii="Times New Roman" w:eastAsia="Times New Roman" w:hAnsi="Times New Roman" w:cs="Times New Roman"/>
          <w:i/>
          <w:iCs/>
          <w:sz w:val="28"/>
          <w:szCs w:val="28"/>
          <w:lang w:eastAsia="ru-RU"/>
        </w:rPr>
        <w:t xml:space="preserve">едеральное государственное бюджетное образовательное учреждение высшего профессионального образования «Нижегородский </w:t>
      </w:r>
      <w:proofErr w:type="gramEnd"/>
    </w:p>
    <w:p w:rsidR="00802903" w:rsidRPr="00802903" w:rsidRDefault="00802903" w:rsidP="00802903">
      <w:pPr>
        <w:spacing w:before="100" w:beforeAutospacing="1" w:after="0" w:line="240" w:lineRule="auto"/>
        <w:jc w:val="center"/>
        <w:rPr>
          <w:rFonts w:ascii="Times New Roman" w:eastAsia="Times New Roman" w:hAnsi="Times New Roman" w:cs="Times New Roman"/>
          <w:sz w:val="24"/>
          <w:szCs w:val="24"/>
          <w:lang w:val="en-US" w:eastAsia="ru-RU"/>
        </w:rPr>
      </w:pPr>
      <w:r w:rsidRPr="00802903">
        <w:rPr>
          <w:rFonts w:ascii="Times New Roman" w:eastAsia="Times New Roman" w:hAnsi="Times New Roman" w:cs="Times New Roman"/>
          <w:i/>
          <w:iCs/>
          <w:sz w:val="28"/>
          <w:szCs w:val="28"/>
          <w:lang w:eastAsia="ru-RU"/>
        </w:rPr>
        <w:t>государственный</w:t>
      </w:r>
      <w:r w:rsidRPr="00802903">
        <w:rPr>
          <w:rFonts w:ascii="Times New Roman" w:eastAsia="Times New Roman" w:hAnsi="Times New Roman" w:cs="Times New Roman"/>
          <w:i/>
          <w:iCs/>
          <w:sz w:val="28"/>
          <w:szCs w:val="28"/>
          <w:lang w:val="en-US" w:eastAsia="ru-RU"/>
        </w:rPr>
        <w:t xml:space="preserve"> </w:t>
      </w:r>
      <w:r w:rsidRPr="00802903">
        <w:rPr>
          <w:rFonts w:ascii="Times New Roman" w:eastAsia="Times New Roman" w:hAnsi="Times New Roman" w:cs="Times New Roman"/>
          <w:i/>
          <w:iCs/>
          <w:sz w:val="28"/>
          <w:szCs w:val="28"/>
          <w:lang w:eastAsia="ru-RU"/>
        </w:rPr>
        <w:t>архитектурно</w:t>
      </w:r>
      <w:r w:rsidRPr="00802903">
        <w:rPr>
          <w:rFonts w:ascii="Times New Roman" w:eastAsia="Times New Roman" w:hAnsi="Times New Roman" w:cs="Times New Roman"/>
          <w:i/>
          <w:iCs/>
          <w:sz w:val="28"/>
          <w:szCs w:val="28"/>
          <w:lang w:val="en-US" w:eastAsia="ru-RU"/>
        </w:rPr>
        <w:t>-</w:t>
      </w:r>
      <w:r w:rsidRPr="00802903">
        <w:rPr>
          <w:rFonts w:ascii="Times New Roman" w:eastAsia="Times New Roman" w:hAnsi="Times New Roman" w:cs="Times New Roman"/>
          <w:i/>
          <w:iCs/>
          <w:sz w:val="28"/>
          <w:szCs w:val="28"/>
          <w:lang w:eastAsia="ru-RU"/>
        </w:rPr>
        <w:t>строительный</w:t>
      </w:r>
      <w:r w:rsidRPr="00802903">
        <w:rPr>
          <w:rFonts w:ascii="Times New Roman" w:eastAsia="Times New Roman" w:hAnsi="Times New Roman" w:cs="Times New Roman"/>
          <w:i/>
          <w:iCs/>
          <w:sz w:val="28"/>
          <w:szCs w:val="28"/>
          <w:lang w:val="en-US" w:eastAsia="ru-RU"/>
        </w:rPr>
        <w:t xml:space="preserve"> </w:t>
      </w:r>
      <w:r w:rsidRPr="00802903">
        <w:rPr>
          <w:rFonts w:ascii="Times New Roman" w:eastAsia="Times New Roman" w:hAnsi="Times New Roman" w:cs="Times New Roman"/>
          <w:i/>
          <w:iCs/>
          <w:sz w:val="28"/>
          <w:szCs w:val="28"/>
          <w:lang w:eastAsia="ru-RU"/>
        </w:rPr>
        <w:t>университет</w:t>
      </w:r>
      <w:r w:rsidRPr="00802903">
        <w:rPr>
          <w:rFonts w:ascii="Times New Roman" w:eastAsia="Times New Roman" w:hAnsi="Times New Roman" w:cs="Times New Roman"/>
          <w:i/>
          <w:iCs/>
          <w:sz w:val="28"/>
          <w:szCs w:val="28"/>
          <w:lang w:val="en-US" w:eastAsia="ru-RU"/>
        </w:rPr>
        <w:t>»)</w:t>
      </w:r>
    </w:p>
    <w:p w:rsidR="00802903" w:rsidRPr="00802903" w:rsidRDefault="00802903" w:rsidP="00802903">
      <w:pPr>
        <w:spacing w:before="100" w:beforeAutospacing="1" w:after="0" w:line="240" w:lineRule="auto"/>
        <w:jc w:val="center"/>
        <w:rPr>
          <w:rFonts w:ascii="Times New Roman" w:eastAsia="Times New Roman" w:hAnsi="Times New Roman" w:cs="Times New Roman"/>
          <w:sz w:val="24"/>
          <w:szCs w:val="24"/>
          <w:lang w:val="en-US" w:eastAsia="ru-RU"/>
        </w:rPr>
      </w:pPr>
      <w:r w:rsidRPr="00802903">
        <w:rPr>
          <w:rFonts w:ascii="Times New Roman" w:eastAsia="Times New Roman" w:hAnsi="Times New Roman" w:cs="Times New Roman"/>
          <w:i/>
          <w:iCs/>
          <w:color w:val="000000"/>
          <w:sz w:val="28"/>
          <w:szCs w:val="28"/>
          <w:lang w:val="en-US" w:eastAsia="ru-RU"/>
        </w:rPr>
        <w:t xml:space="preserve">(Federal state budgetary educational institution of higher professional </w:t>
      </w:r>
    </w:p>
    <w:p w:rsidR="00802903" w:rsidRPr="00802903" w:rsidRDefault="00802903" w:rsidP="00802903">
      <w:pPr>
        <w:spacing w:before="100" w:beforeAutospacing="1" w:after="0" w:line="240" w:lineRule="auto"/>
        <w:jc w:val="center"/>
        <w:rPr>
          <w:rFonts w:ascii="Times New Roman" w:eastAsia="Times New Roman" w:hAnsi="Times New Roman" w:cs="Times New Roman"/>
          <w:sz w:val="24"/>
          <w:szCs w:val="24"/>
          <w:lang w:val="en-US" w:eastAsia="ru-RU"/>
        </w:rPr>
      </w:pPr>
      <w:proofErr w:type="gramStart"/>
      <w:r w:rsidRPr="00802903">
        <w:rPr>
          <w:rFonts w:ascii="Times New Roman" w:eastAsia="Times New Roman" w:hAnsi="Times New Roman" w:cs="Times New Roman"/>
          <w:i/>
          <w:iCs/>
          <w:color w:val="000000"/>
          <w:sz w:val="28"/>
          <w:szCs w:val="28"/>
          <w:lang w:val="en-US" w:eastAsia="ru-RU"/>
        </w:rPr>
        <w:t>education  «</w:t>
      </w:r>
      <w:proofErr w:type="gramEnd"/>
      <w:r w:rsidRPr="00802903">
        <w:rPr>
          <w:rFonts w:ascii="Times New Roman" w:eastAsia="Times New Roman" w:hAnsi="Times New Roman" w:cs="Times New Roman"/>
          <w:i/>
          <w:iCs/>
          <w:color w:val="000000"/>
          <w:sz w:val="28"/>
          <w:szCs w:val="28"/>
          <w:lang w:val="en-US" w:eastAsia="ru-RU"/>
        </w:rPr>
        <w:t xml:space="preserve">Nizhny Novgorod State University of Architecture and </w:t>
      </w:r>
    </w:p>
    <w:p w:rsidR="00802903" w:rsidRPr="00802903" w:rsidRDefault="00802903" w:rsidP="00802903">
      <w:pPr>
        <w:spacing w:before="100" w:beforeAutospacing="1" w:after="0" w:line="240" w:lineRule="auto"/>
        <w:jc w:val="center"/>
        <w:rPr>
          <w:rFonts w:ascii="Times New Roman" w:eastAsia="Times New Roman" w:hAnsi="Times New Roman" w:cs="Times New Roman"/>
          <w:sz w:val="24"/>
          <w:szCs w:val="24"/>
          <w:lang w:eastAsia="ru-RU"/>
        </w:rPr>
      </w:pPr>
      <w:r w:rsidRPr="00802903">
        <w:rPr>
          <w:rFonts w:ascii="Times New Roman" w:eastAsia="Times New Roman" w:hAnsi="Times New Roman" w:cs="Times New Roman"/>
          <w:i/>
          <w:iCs/>
          <w:color w:val="000000"/>
          <w:sz w:val="28"/>
          <w:szCs w:val="28"/>
          <w:lang w:val="en-US" w:eastAsia="ru-RU"/>
        </w:rPr>
        <w:t>Construction</w:t>
      </w:r>
      <w:r w:rsidRPr="00802903">
        <w:rPr>
          <w:rFonts w:ascii="Times New Roman" w:eastAsia="Times New Roman" w:hAnsi="Times New Roman" w:cs="Times New Roman"/>
          <w:i/>
          <w:iCs/>
          <w:color w:val="000000"/>
          <w:sz w:val="28"/>
          <w:szCs w:val="28"/>
          <w:lang w:eastAsia="ru-RU"/>
        </w:rPr>
        <w:t>»)</w:t>
      </w:r>
    </w:p>
    <w:p w:rsidR="00802903" w:rsidRPr="00802903" w:rsidRDefault="00802903" w:rsidP="00802903">
      <w:pPr>
        <w:spacing w:before="100" w:beforeAutospacing="1" w:after="0" w:line="240" w:lineRule="auto"/>
        <w:jc w:val="center"/>
        <w:rPr>
          <w:rFonts w:ascii="Times New Roman" w:eastAsia="Times New Roman" w:hAnsi="Times New Roman" w:cs="Times New Roman"/>
          <w:sz w:val="24"/>
          <w:szCs w:val="24"/>
          <w:lang w:eastAsia="ru-RU"/>
        </w:rPr>
      </w:pPr>
      <w:r w:rsidRPr="00802903">
        <w:rPr>
          <w:rFonts w:ascii="Times New Roman" w:eastAsia="Times New Roman" w:hAnsi="Times New Roman" w:cs="Times New Roman"/>
          <w:i/>
          <w:iCs/>
          <w:sz w:val="28"/>
          <w:szCs w:val="28"/>
          <w:lang w:eastAsia="ru-RU"/>
        </w:rPr>
        <w:t> </w:t>
      </w:r>
    </w:p>
    <w:p w:rsidR="00802903" w:rsidRPr="00802903" w:rsidRDefault="00802903" w:rsidP="00802903">
      <w:pPr>
        <w:spacing w:after="0" w:line="240" w:lineRule="auto"/>
        <w:ind w:left="1134"/>
        <w:jc w:val="both"/>
        <w:rPr>
          <w:rFonts w:ascii="Times New Roman" w:eastAsia="Times New Roman" w:hAnsi="Times New Roman" w:cs="Times New Roman"/>
          <w:sz w:val="24"/>
          <w:szCs w:val="24"/>
          <w:lang w:val="en-US" w:eastAsia="ru-RU"/>
        </w:rPr>
      </w:pPr>
      <w:r w:rsidRPr="00802903">
        <w:rPr>
          <w:rFonts w:ascii="Times New Roman" w:eastAsia="Times New Roman" w:hAnsi="Times New Roman" w:cs="Times New Roman"/>
          <w:sz w:val="24"/>
          <w:szCs w:val="24"/>
          <w:lang w:eastAsia="ru-RU"/>
        </w:rPr>
        <w:t>При Президенте РФ по профессиональным квалификациям создан Национальный совет. Одной из его функций является рассмотрение проектов федеральных государственных стандартов профессионального образования, оценке их соответствия профессиональным стандартам. В</w:t>
      </w:r>
      <w:r w:rsidRPr="00802903">
        <w:rPr>
          <w:rFonts w:ascii="Times New Roman" w:eastAsia="Times New Roman" w:hAnsi="Times New Roman" w:cs="Times New Roman"/>
          <w:sz w:val="24"/>
          <w:szCs w:val="24"/>
          <w:lang w:val="en-US" w:eastAsia="ru-RU"/>
        </w:rPr>
        <w:t xml:space="preserve"> </w:t>
      </w:r>
      <w:r w:rsidRPr="00802903">
        <w:rPr>
          <w:rFonts w:ascii="Times New Roman" w:eastAsia="Times New Roman" w:hAnsi="Times New Roman" w:cs="Times New Roman"/>
          <w:sz w:val="24"/>
          <w:szCs w:val="24"/>
          <w:lang w:eastAsia="ru-RU"/>
        </w:rPr>
        <w:t>статье</w:t>
      </w:r>
      <w:r w:rsidRPr="00802903">
        <w:rPr>
          <w:rFonts w:ascii="Times New Roman" w:eastAsia="Times New Roman" w:hAnsi="Times New Roman" w:cs="Times New Roman"/>
          <w:sz w:val="24"/>
          <w:szCs w:val="24"/>
          <w:lang w:val="en-US" w:eastAsia="ru-RU"/>
        </w:rPr>
        <w:t xml:space="preserve"> </w:t>
      </w:r>
      <w:r w:rsidRPr="00802903">
        <w:rPr>
          <w:rFonts w:ascii="Times New Roman" w:eastAsia="Times New Roman" w:hAnsi="Times New Roman" w:cs="Times New Roman"/>
          <w:sz w:val="24"/>
          <w:szCs w:val="24"/>
          <w:lang w:eastAsia="ru-RU"/>
        </w:rPr>
        <w:t>рассматриваются</w:t>
      </w:r>
      <w:r w:rsidRPr="00802903">
        <w:rPr>
          <w:rFonts w:ascii="Times New Roman" w:eastAsia="Times New Roman" w:hAnsi="Times New Roman" w:cs="Times New Roman"/>
          <w:sz w:val="24"/>
          <w:szCs w:val="24"/>
          <w:lang w:val="en-US" w:eastAsia="ru-RU"/>
        </w:rPr>
        <w:t xml:space="preserve"> </w:t>
      </w:r>
      <w:r w:rsidRPr="00802903">
        <w:rPr>
          <w:rFonts w:ascii="Times New Roman" w:eastAsia="Times New Roman" w:hAnsi="Times New Roman" w:cs="Times New Roman"/>
          <w:sz w:val="24"/>
          <w:szCs w:val="24"/>
          <w:lang w:eastAsia="ru-RU"/>
        </w:rPr>
        <w:t>различные</w:t>
      </w:r>
      <w:r w:rsidRPr="00802903">
        <w:rPr>
          <w:rFonts w:ascii="Times New Roman" w:eastAsia="Times New Roman" w:hAnsi="Times New Roman" w:cs="Times New Roman"/>
          <w:sz w:val="24"/>
          <w:szCs w:val="24"/>
          <w:lang w:val="en-US" w:eastAsia="ru-RU"/>
        </w:rPr>
        <w:t xml:space="preserve"> </w:t>
      </w:r>
      <w:r w:rsidRPr="00802903">
        <w:rPr>
          <w:rFonts w:ascii="Times New Roman" w:eastAsia="Times New Roman" w:hAnsi="Times New Roman" w:cs="Times New Roman"/>
          <w:sz w:val="24"/>
          <w:szCs w:val="24"/>
          <w:lang w:eastAsia="ru-RU"/>
        </w:rPr>
        <w:t>варианты</w:t>
      </w:r>
      <w:r w:rsidRPr="00802903">
        <w:rPr>
          <w:rFonts w:ascii="Times New Roman" w:eastAsia="Times New Roman" w:hAnsi="Times New Roman" w:cs="Times New Roman"/>
          <w:sz w:val="24"/>
          <w:szCs w:val="24"/>
          <w:lang w:val="en-US" w:eastAsia="ru-RU"/>
        </w:rPr>
        <w:t xml:space="preserve"> </w:t>
      </w:r>
      <w:r w:rsidRPr="00802903">
        <w:rPr>
          <w:rFonts w:ascii="Times New Roman" w:eastAsia="Times New Roman" w:hAnsi="Times New Roman" w:cs="Times New Roman"/>
          <w:sz w:val="24"/>
          <w:szCs w:val="24"/>
          <w:lang w:eastAsia="ru-RU"/>
        </w:rPr>
        <w:t>реализации</w:t>
      </w:r>
      <w:r w:rsidRPr="00802903">
        <w:rPr>
          <w:rFonts w:ascii="Times New Roman" w:eastAsia="Times New Roman" w:hAnsi="Times New Roman" w:cs="Times New Roman"/>
          <w:sz w:val="24"/>
          <w:szCs w:val="24"/>
          <w:lang w:val="en-US" w:eastAsia="ru-RU"/>
        </w:rPr>
        <w:t xml:space="preserve"> </w:t>
      </w:r>
      <w:r w:rsidRPr="00802903">
        <w:rPr>
          <w:rFonts w:ascii="Times New Roman" w:eastAsia="Times New Roman" w:hAnsi="Times New Roman" w:cs="Times New Roman"/>
          <w:sz w:val="24"/>
          <w:szCs w:val="24"/>
          <w:lang w:eastAsia="ru-RU"/>
        </w:rPr>
        <w:t>этой</w:t>
      </w:r>
      <w:r w:rsidRPr="00802903">
        <w:rPr>
          <w:rFonts w:ascii="Times New Roman" w:eastAsia="Times New Roman" w:hAnsi="Times New Roman" w:cs="Times New Roman"/>
          <w:sz w:val="24"/>
          <w:szCs w:val="24"/>
          <w:lang w:val="en-US" w:eastAsia="ru-RU"/>
        </w:rPr>
        <w:t xml:space="preserve"> </w:t>
      </w:r>
      <w:r w:rsidRPr="00802903">
        <w:rPr>
          <w:rFonts w:ascii="Times New Roman" w:eastAsia="Times New Roman" w:hAnsi="Times New Roman" w:cs="Times New Roman"/>
          <w:sz w:val="24"/>
          <w:szCs w:val="24"/>
          <w:lang w:eastAsia="ru-RU"/>
        </w:rPr>
        <w:t>деятельности</w:t>
      </w:r>
      <w:r w:rsidRPr="00802903">
        <w:rPr>
          <w:rFonts w:ascii="Times New Roman" w:eastAsia="Times New Roman" w:hAnsi="Times New Roman" w:cs="Times New Roman"/>
          <w:sz w:val="24"/>
          <w:szCs w:val="24"/>
          <w:lang w:val="en-US" w:eastAsia="ru-RU"/>
        </w:rPr>
        <w:t>.</w:t>
      </w:r>
    </w:p>
    <w:p w:rsidR="00802903" w:rsidRPr="00802903" w:rsidRDefault="00802903" w:rsidP="00802903">
      <w:pPr>
        <w:spacing w:after="0" w:line="240" w:lineRule="auto"/>
        <w:ind w:left="1134"/>
        <w:jc w:val="both"/>
        <w:rPr>
          <w:rFonts w:ascii="Times New Roman" w:eastAsia="Times New Roman" w:hAnsi="Times New Roman" w:cs="Times New Roman"/>
          <w:sz w:val="24"/>
          <w:szCs w:val="24"/>
          <w:lang w:val="en-US" w:eastAsia="ru-RU"/>
        </w:rPr>
      </w:pPr>
      <w:r w:rsidRPr="00802903">
        <w:rPr>
          <w:rFonts w:ascii="Times New Roman" w:eastAsia="Times New Roman" w:hAnsi="Times New Roman" w:cs="Times New Roman"/>
          <w:sz w:val="24"/>
          <w:szCs w:val="24"/>
          <w:lang w:val="en-US" w:eastAsia="ru-RU"/>
        </w:rPr>
        <w:t xml:space="preserve">By the president of RF on the professional qualification established the national Council. One of its functions is to review projects federal and state standards of professional education, the assessment of their compliance with professional </w:t>
      </w:r>
      <w:proofErr w:type="spellStart"/>
      <w:r w:rsidRPr="00802903">
        <w:rPr>
          <w:rFonts w:ascii="Times New Roman" w:eastAsia="Times New Roman" w:hAnsi="Times New Roman" w:cs="Times New Roman"/>
          <w:sz w:val="24"/>
          <w:szCs w:val="24"/>
          <w:lang w:val="en-US" w:eastAsia="ru-RU"/>
        </w:rPr>
        <w:t>standarts</w:t>
      </w:r>
      <w:proofErr w:type="spellEnd"/>
      <w:r w:rsidRPr="00802903">
        <w:rPr>
          <w:rFonts w:ascii="Times New Roman" w:eastAsia="Times New Roman" w:hAnsi="Times New Roman" w:cs="Times New Roman"/>
          <w:sz w:val="24"/>
          <w:szCs w:val="24"/>
          <w:lang w:val="en-US" w:eastAsia="ru-RU"/>
        </w:rPr>
        <w:t>. The article discusses various options for implementation of this activity.</w:t>
      </w:r>
    </w:p>
    <w:p w:rsidR="00802903" w:rsidRPr="00802903" w:rsidRDefault="00802903" w:rsidP="00802903">
      <w:pPr>
        <w:spacing w:before="100" w:beforeAutospacing="1" w:after="0" w:line="240" w:lineRule="auto"/>
        <w:jc w:val="both"/>
        <w:rPr>
          <w:rFonts w:ascii="Times New Roman" w:eastAsia="Times New Roman" w:hAnsi="Times New Roman" w:cs="Times New Roman"/>
          <w:sz w:val="24"/>
          <w:szCs w:val="24"/>
          <w:lang w:val="en-US" w:eastAsia="ru-RU"/>
        </w:rPr>
      </w:pPr>
      <w:r w:rsidRPr="00802903">
        <w:rPr>
          <w:rFonts w:ascii="Times New Roman" w:eastAsia="Times New Roman" w:hAnsi="Times New Roman" w:cs="Times New Roman"/>
          <w:sz w:val="28"/>
          <w:szCs w:val="28"/>
          <w:lang w:val="en-US" w:eastAsia="ru-RU"/>
        </w:rPr>
        <w:t> </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b/>
          <w:bCs/>
          <w:caps/>
          <w:sz w:val="24"/>
          <w:szCs w:val="24"/>
          <w:lang w:eastAsia="ru-RU"/>
        </w:rPr>
        <w:t>КЛЮЧЕВЫЕ СЛОВА:</w:t>
      </w:r>
      <w:r w:rsidRPr="00802903">
        <w:rPr>
          <w:rFonts w:ascii="Times New Roman" w:eastAsia="Times New Roman" w:hAnsi="Times New Roman" w:cs="Times New Roman"/>
          <w:sz w:val="24"/>
          <w:szCs w:val="24"/>
          <w:lang w:eastAsia="ru-RU"/>
        </w:rPr>
        <w:t xml:space="preserve"> образование, </w:t>
      </w:r>
      <w:proofErr w:type="spellStart"/>
      <w:r w:rsidRPr="00802903">
        <w:rPr>
          <w:rFonts w:ascii="Times New Roman" w:eastAsia="Times New Roman" w:hAnsi="Times New Roman" w:cs="Times New Roman"/>
          <w:sz w:val="24"/>
          <w:szCs w:val="24"/>
          <w:lang w:eastAsia="ru-RU"/>
        </w:rPr>
        <w:t>профстандарты</w:t>
      </w:r>
      <w:proofErr w:type="spellEnd"/>
      <w:r w:rsidRPr="00802903">
        <w:rPr>
          <w:rFonts w:ascii="Times New Roman" w:eastAsia="Times New Roman" w:hAnsi="Times New Roman" w:cs="Times New Roman"/>
          <w:sz w:val="24"/>
          <w:szCs w:val="24"/>
          <w:lang w:eastAsia="ru-RU"/>
        </w:rPr>
        <w:t>, государственные образовательные программы, образовательные организации, аккредитация.</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val="en-US" w:eastAsia="ru-RU"/>
        </w:rPr>
      </w:pPr>
      <w:r w:rsidRPr="00802903">
        <w:rPr>
          <w:rFonts w:ascii="Times New Roman" w:eastAsia="Times New Roman" w:hAnsi="Times New Roman" w:cs="Times New Roman"/>
          <w:b/>
          <w:bCs/>
          <w:caps/>
          <w:sz w:val="24"/>
          <w:szCs w:val="24"/>
          <w:lang w:val="en-US" w:eastAsia="ru-RU"/>
        </w:rPr>
        <w:t>KEYWORDS:</w:t>
      </w:r>
      <w:r w:rsidRPr="00802903">
        <w:rPr>
          <w:rFonts w:ascii="Times New Roman" w:eastAsia="Times New Roman" w:hAnsi="Times New Roman" w:cs="Times New Roman"/>
          <w:sz w:val="24"/>
          <w:szCs w:val="24"/>
          <w:lang w:val="en-US" w:eastAsia="ru-RU"/>
        </w:rPr>
        <w:t xml:space="preserve"> education, the professional </w:t>
      </w:r>
      <w:proofErr w:type="spellStart"/>
      <w:r w:rsidRPr="00802903">
        <w:rPr>
          <w:rFonts w:ascii="Times New Roman" w:eastAsia="Times New Roman" w:hAnsi="Times New Roman" w:cs="Times New Roman"/>
          <w:sz w:val="24"/>
          <w:szCs w:val="24"/>
          <w:lang w:val="en-US" w:eastAsia="ru-RU"/>
        </w:rPr>
        <w:t>standarts</w:t>
      </w:r>
      <w:proofErr w:type="spellEnd"/>
      <w:r w:rsidRPr="00802903">
        <w:rPr>
          <w:rFonts w:ascii="Times New Roman" w:eastAsia="Times New Roman" w:hAnsi="Times New Roman" w:cs="Times New Roman"/>
          <w:sz w:val="24"/>
          <w:szCs w:val="24"/>
          <w:lang w:val="en-US" w:eastAsia="ru-RU"/>
        </w:rPr>
        <w:t xml:space="preserve">, public education </w:t>
      </w:r>
      <w:proofErr w:type="spellStart"/>
      <w:r w:rsidRPr="00802903">
        <w:rPr>
          <w:rFonts w:ascii="Times New Roman" w:eastAsia="Times New Roman" w:hAnsi="Times New Roman" w:cs="Times New Roman"/>
          <w:sz w:val="24"/>
          <w:szCs w:val="24"/>
          <w:lang w:val="en-US" w:eastAsia="ru-RU"/>
        </w:rPr>
        <w:t>programmes</w:t>
      </w:r>
      <w:proofErr w:type="spellEnd"/>
      <w:r w:rsidRPr="00802903">
        <w:rPr>
          <w:rFonts w:ascii="Times New Roman" w:eastAsia="Times New Roman" w:hAnsi="Times New Roman" w:cs="Times New Roman"/>
          <w:sz w:val="24"/>
          <w:szCs w:val="24"/>
          <w:lang w:val="en-US" w:eastAsia="ru-RU"/>
        </w:rPr>
        <w:t xml:space="preserve">, educational organization, accreditation. </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val="en-US" w:eastAsia="ru-RU"/>
        </w:rPr>
      </w:pPr>
      <w:r w:rsidRPr="00802903">
        <w:rPr>
          <w:rFonts w:ascii="Times New Roman" w:eastAsia="Times New Roman" w:hAnsi="Times New Roman" w:cs="Times New Roman"/>
          <w:sz w:val="24"/>
          <w:szCs w:val="24"/>
          <w:lang w:val="en-US" w:eastAsia="ru-RU"/>
        </w:rPr>
        <w:t> </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 xml:space="preserve">Указ Президента РФ от 07.05.2012 №597 «О мероприятиях по реализации государственной социальной политики» заставит повернуться лицом к профессиональным стандартам и их роли в профессиональной </w:t>
      </w:r>
      <w:r w:rsidRPr="00802903">
        <w:rPr>
          <w:rFonts w:ascii="Times New Roman" w:eastAsia="Times New Roman" w:hAnsi="Times New Roman" w:cs="Times New Roman"/>
          <w:sz w:val="28"/>
          <w:szCs w:val="28"/>
          <w:lang w:eastAsia="ru-RU"/>
        </w:rPr>
        <w:lastRenderedPageBreak/>
        <w:t>подготовки, переподготовки и повышения квалификации рабочих и специалистов. Механизм реализации этих задач четко сформулирован в другом Указе Президента РФ от 16.04. 2014 года №249 «О Национальном совете при Президенте Российской Федерации по профессиональным квалификациям», в котором именно Национальному Совету (далее НСПК) поручено рассмотрение вопросов, касающихся создание и развития, системы профессиональных квалификаций на базе соответствующих профессиональных стандартов.</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 xml:space="preserve">Понимая актуальность поставленной задачи, необходимо более детально рассмотреть возможные варианты  их решения. </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u w:val="single"/>
          <w:lang w:eastAsia="ru-RU"/>
        </w:rPr>
        <w:t>Во-первых,</w:t>
      </w:r>
      <w:r w:rsidRPr="00802903">
        <w:rPr>
          <w:rFonts w:ascii="Times New Roman" w:eastAsia="Times New Roman" w:hAnsi="Times New Roman" w:cs="Times New Roman"/>
          <w:sz w:val="28"/>
          <w:szCs w:val="28"/>
          <w:lang w:eastAsia="ru-RU"/>
        </w:rPr>
        <w:t xml:space="preserve"> важно найти соответствующее сопряжение </w:t>
      </w:r>
      <w:proofErr w:type="spellStart"/>
      <w:r w:rsidRPr="00802903">
        <w:rPr>
          <w:rFonts w:ascii="Times New Roman" w:eastAsia="Times New Roman" w:hAnsi="Times New Roman" w:cs="Times New Roman"/>
          <w:sz w:val="28"/>
          <w:szCs w:val="28"/>
          <w:lang w:eastAsia="ru-RU"/>
        </w:rPr>
        <w:t>профстандартов</w:t>
      </w:r>
      <w:proofErr w:type="spellEnd"/>
      <w:r w:rsidRPr="00802903">
        <w:rPr>
          <w:rFonts w:ascii="Times New Roman" w:eastAsia="Times New Roman" w:hAnsi="Times New Roman" w:cs="Times New Roman"/>
          <w:sz w:val="28"/>
          <w:szCs w:val="28"/>
          <w:lang w:eastAsia="ru-RU"/>
        </w:rPr>
        <w:t>, образовательных стандартов и образовательных программ.</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Так, по нашему мнению, само понятие «стандарт», несет в себе наличие обязательной доминирующей консервативной составляющей, имеющей удельный вес около ~80%, которая должна решать стратегические цели, рассчитанные на долгосрочную (более 5 лет) перспективу.</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 xml:space="preserve">При этом стратегические образовательные задачи, заложенные в </w:t>
      </w:r>
      <w:proofErr w:type="spellStart"/>
      <w:r w:rsidRPr="00802903">
        <w:rPr>
          <w:rFonts w:ascii="Times New Roman" w:eastAsia="Times New Roman" w:hAnsi="Times New Roman" w:cs="Times New Roman"/>
          <w:sz w:val="28"/>
          <w:szCs w:val="28"/>
          <w:lang w:eastAsia="ru-RU"/>
        </w:rPr>
        <w:t>профстандартах</w:t>
      </w:r>
      <w:proofErr w:type="spellEnd"/>
      <w:r w:rsidRPr="00802903">
        <w:rPr>
          <w:rFonts w:ascii="Times New Roman" w:eastAsia="Times New Roman" w:hAnsi="Times New Roman" w:cs="Times New Roman"/>
          <w:sz w:val="28"/>
          <w:szCs w:val="28"/>
          <w:lang w:eastAsia="ru-RU"/>
        </w:rPr>
        <w:t xml:space="preserve">, должны решаться через механизм функционирования государственных образовательных стандартов, причем не только среднего профессионального и высшего образования, но и частично с помощью государственных стандартов среднего образования. То есть стратегические образовательные цели </w:t>
      </w:r>
      <w:proofErr w:type="spellStart"/>
      <w:r w:rsidRPr="00802903">
        <w:rPr>
          <w:rFonts w:ascii="Times New Roman" w:eastAsia="Times New Roman" w:hAnsi="Times New Roman" w:cs="Times New Roman"/>
          <w:sz w:val="28"/>
          <w:szCs w:val="28"/>
          <w:lang w:eastAsia="ru-RU"/>
        </w:rPr>
        <w:t>профстандартов</w:t>
      </w:r>
      <w:proofErr w:type="spellEnd"/>
      <w:r w:rsidRPr="00802903">
        <w:rPr>
          <w:rFonts w:ascii="Times New Roman" w:eastAsia="Times New Roman" w:hAnsi="Times New Roman" w:cs="Times New Roman"/>
          <w:sz w:val="28"/>
          <w:szCs w:val="28"/>
          <w:lang w:eastAsia="ru-RU"/>
        </w:rPr>
        <w:t xml:space="preserve"> должны формулироваться языком государственных образовательных стандартов.</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 xml:space="preserve">В свою очередь переменная (тактическая) составляющая </w:t>
      </w:r>
      <w:proofErr w:type="spellStart"/>
      <w:r w:rsidRPr="00802903">
        <w:rPr>
          <w:rFonts w:ascii="Times New Roman" w:eastAsia="Times New Roman" w:hAnsi="Times New Roman" w:cs="Times New Roman"/>
          <w:sz w:val="28"/>
          <w:szCs w:val="28"/>
          <w:lang w:eastAsia="ru-RU"/>
        </w:rPr>
        <w:t>профстандартов</w:t>
      </w:r>
      <w:proofErr w:type="spellEnd"/>
      <w:r w:rsidRPr="00802903">
        <w:rPr>
          <w:rFonts w:ascii="Times New Roman" w:eastAsia="Times New Roman" w:hAnsi="Times New Roman" w:cs="Times New Roman"/>
          <w:sz w:val="28"/>
          <w:szCs w:val="28"/>
          <w:lang w:eastAsia="ru-RU"/>
        </w:rPr>
        <w:t xml:space="preserve"> формируется и систематически обновляется по инициативе профессионального сообщества работодателей и пишется языком </w:t>
      </w:r>
      <w:proofErr w:type="spellStart"/>
      <w:r w:rsidRPr="00802903">
        <w:rPr>
          <w:rFonts w:ascii="Times New Roman" w:eastAsia="Times New Roman" w:hAnsi="Times New Roman" w:cs="Times New Roman"/>
          <w:sz w:val="28"/>
          <w:szCs w:val="28"/>
          <w:lang w:eastAsia="ru-RU"/>
        </w:rPr>
        <w:t>профстандарта</w:t>
      </w:r>
      <w:proofErr w:type="spellEnd"/>
      <w:r w:rsidRPr="00802903">
        <w:rPr>
          <w:rFonts w:ascii="Times New Roman" w:eastAsia="Times New Roman" w:hAnsi="Times New Roman" w:cs="Times New Roman"/>
          <w:sz w:val="28"/>
          <w:szCs w:val="28"/>
          <w:lang w:eastAsia="ru-RU"/>
        </w:rPr>
        <w:t xml:space="preserve"> в соответствии с государственными требованиями </w:t>
      </w:r>
      <w:proofErr w:type="spellStart"/>
      <w:r w:rsidRPr="00802903">
        <w:rPr>
          <w:rFonts w:ascii="Times New Roman" w:eastAsia="Times New Roman" w:hAnsi="Times New Roman" w:cs="Times New Roman"/>
          <w:sz w:val="28"/>
          <w:szCs w:val="28"/>
          <w:lang w:eastAsia="ru-RU"/>
        </w:rPr>
        <w:t>Минобрнауки</w:t>
      </w:r>
      <w:proofErr w:type="spellEnd"/>
      <w:r w:rsidRPr="00802903">
        <w:rPr>
          <w:rFonts w:ascii="Times New Roman" w:eastAsia="Times New Roman" w:hAnsi="Times New Roman" w:cs="Times New Roman"/>
          <w:sz w:val="28"/>
          <w:szCs w:val="28"/>
          <w:lang w:eastAsia="ru-RU"/>
        </w:rPr>
        <w:t xml:space="preserve"> к этой части </w:t>
      </w:r>
      <w:proofErr w:type="spellStart"/>
      <w:r w:rsidRPr="00802903">
        <w:rPr>
          <w:rFonts w:ascii="Times New Roman" w:eastAsia="Times New Roman" w:hAnsi="Times New Roman" w:cs="Times New Roman"/>
          <w:sz w:val="28"/>
          <w:szCs w:val="28"/>
          <w:lang w:eastAsia="ru-RU"/>
        </w:rPr>
        <w:t>профстандарта</w:t>
      </w:r>
      <w:proofErr w:type="spellEnd"/>
      <w:r w:rsidRPr="00802903">
        <w:rPr>
          <w:rFonts w:ascii="Times New Roman" w:eastAsia="Times New Roman" w:hAnsi="Times New Roman" w:cs="Times New Roman"/>
          <w:sz w:val="28"/>
          <w:szCs w:val="28"/>
          <w:lang w:eastAsia="ru-RU"/>
        </w:rPr>
        <w:t>.</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 xml:space="preserve">Государственные же образовательные стандарты, разработанные  на основе стратегической составлявшей </w:t>
      </w:r>
      <w:proofErr w:type="spellStart"/>
      <w:r w:rsidRPr="00802903">
        <w:rPr>
          <w:rFonts w:ascii="Times New Roman" w:eastAsia="Times New Roman" w:hAnsi="Times New Roman" w:cs="Times New Roman"/>
          <w:sz w:val="28"/>
          <w:szCs w:val="28"/>
          <w:lang w:eastAsia="ru-RU"/>
        </w:rPr>
        <w:t>профстандарта</w:t>
      </w:r>
      <w:proofErr w:type="spellEnd"/>
      <w:r w:rsidRPr="00802903">
        <w:rPr>
          <w:rFonts w:ascii="Times New Roman" w:eastAsia="Times New Roman" w:hAnsi="Times New Roman" w:cs="Times New Roman"/>
          <w:sz w:val="28"/>
          <w:szCs w:val="28"/>
          <w:lang w:eastAsia="ru-RU"/>
        </w:rPr>
        <w:t xml:space="preserve"> с учетом государственных требований к его переменной части служат основой составления образовательных программ для получения базовой профессии.</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Важно понять, что число базовых профессий должно быть значительно меньше, чем их существует в настоящее время, а также то, что профессии, квалификации, компетенции и т.п. - это понятия совершенно разных масштабов. Профессия может включать в себя несколько квалификаций, десятки компетенций и т.п.</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lastRenderedPageBreak/>
        <w:t>В сложившейся ситуации государство  должно определять содержание, формы и методы реализации образовательных программ, качество учебного процесса и его материально-техническое обеспечение и т.п. только в рамках базовых профессий, посредством государственных образовательных стандартов через государственное лицензирование и аккредитацию.</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 xml:space="preserve">Переменная же составляющая даже государственных образовательных программ с точки зрения содержания и </w:t>
      </w:r>
      <w:proofErr w:type="gramStart"/>
      <w:r w:rsidRPr="00802903">
        <w:rPr>
          <w:rFonts w:ascii="Times New Roman" w:eastAsia="Times New Roman" w:hAnsi="Times New Roman" w:cs="Times New Roman"/>
          <w:sz w:val="28"/>
          <w:szCs w:val="28"/>
          <w:lang w:eastAsia="ru-RU"/>
        </w:rPr>
        <w:t>контроля за</w:t>
      </w:r>
      <w:proofErr w:type="gramEnd"/>
      <w:r w:rsidRPr="00802903">
        <w:rPr>
          <w:rFonts w:ascii="Times New Roman" w:eastAsia="Times New Roman" w:hAnsi="Times New Roman" w:cs="Times New Roman"/>
          <w:sz w:val="28"/>
          <w:szCs w:val="28"/>
          <w:lang w:eastAsia="ru-RU"/>
        </w:rPr>
        <w:t xml:space="preserve"> их реализацией является приоритетом профессионального сообщества работодателей.</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Следует учесть, что очень важно в реальной практике четко распределять эти функции, чтобы не было с одной стороны дублирования, а с другой стороны наоборот бесхозных элементов образовательного процесса.</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u w:val="single"/>
          <w:lang w:eastAsia="ru-RU"/>
        </w:rPr>
        <w:t>Во-вторых</w:t>
      </w:r>
      <w:r w:rsidRPr="00802903">
        <w:rPr>
          <w:rFonts w:ascii="Times New Roman" w:eastAsia="Times New Roman" w:hAnsi="Times New Roman" w:cs="Times New Roman"/>
          <w:sz w:val="28"/>
          <w:szCs w:val="28"/>
          <w:lang w:eastAsia="ru-RU"/>
        </w:rPr>
        <w:t xml:space="preserve">, необходимо осуществить комплексный подход к реализации образовательного процесса. Так в настоящее время все уровни и виды образования необходимо использовать и учитывать в комплексе. </w:t>
      </w:r>
      <w:proofErr w:type="gramStart"/>
      <w:r w:rsidRPr="00802903">
        <w:rPr>
          <w:rFonts w:ascii="Times New Roman" w:eastAsia="Times New Roman" w:hAnsi="Times New Roman" w:cs="Times New Roman"/>
          <w:sz w:val="28"/>
          <w:szCs w:val="28"/>
          <w:lang w:eastAsia="ru-RU"/>
        </w:rPr>
        <w:t>В частности, уже сегодня зачастую формирование профессии начинается с дополнительного дошкольного образования, укрепляется или корректируется в организациях среднего образования, пополняется дополнительными компетенциями и квалификациями на уровне среднего профессионального образования, формируется в профессию в организациях высшего образования и доводится до логического конца в соответствии с требованиями времени и рынка труда в системе дополнительного профессионального образования, которая поддерживает активную жизненную и трудовую</w:t>
      </w:r>
      <w:proofErr w:type="gramEnd"/>
      <w:r w:rsidRPr="00802903">
        <w:rPr>
          <w:rFonts w:ascii="Times New Roman" w:eastAsia="Times New Roman" w:hAnsi="Times New Roman" w:cs="Times New Roman"/>
          <w:sz w:val="28"/>
          <w:szCs w:val="28"/>
          <w:lang w:eastAsia="ru-RU"/>
        </w:rPr>
        <w:t xml:space="preserve"> позицию человека в течение всей жизни.</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Поэтому, не случайно в регионах создаются многоуровневые отраслевые образовательные комплексы, имеющие помимо своих образовательных площадей, совместные центры коллективного пользования (ресурсные центры новых технологий, информационные центры, единые центры повышения квалификации преподавателей и т.п.). В Нижегородской области по этой схеме создан «Нижегородский строительный образовательный консорциум», который помимо синергии регионального строительного комплекса и строительных образовательных организаций всех уровней использует также электронные сетевые возможности всей строительной отрасли России, включая Международную ассоциацию строительных вузов, объединений работодателей «Российский союз строителей», Национальное объединение строителей и др.</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 xml:space="preserve">Комплексность в организации профессионального образования и обучения рождает и новые формы регионального управления этим процессом с привлечением органов власти субъектов федерации. В Нижегородской области в 2011 году был создан и эффективно функционирует в настоящее </w:t>
      </w:r>
      <w:r w:rsidRPr="00802903">
        <w:rPr>
          <w:rFonts w:ascii="Times New Roman" w:eastAsia="Times New Roman" w:hAnsi="Times New Roman" w:cs="Times New Roman"/>
          <w:sz w:val="28"/>
          <w:szCs w:val="28"/>
          <w:lang w:eastAsia="ru-RU"/>
        </w:rPr>
        <w:lastRenderedPageBreak/>
        <w:t>время Координационный совет по развитию саморегулирования в строительной отрасли Нижегородской области.</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802903">
        <w:rPr>
          <w:rFonts w:ascii="Times New Roman" w:eastAsia="Times New Roman" w:hAnsi="Times New Roman" w:cs="Times New Roman"/>
          <w:sz w:val="28"/>
          <w:szCs w:val="28"/>
          <w:lang w:eastAsia="ru-RU"/>
        </w:rPr>
        <w:t>При необходимости Координационный совет привлекает к своей работе и федеральные объединения работодателей в соответствии с принятым пятистороннем соглашением, подписанным губернатором Нижегородской области, президентом Российского союза строителей и национальными объединениями: строителей, проектировщиков и изыскателей.</w:t>
      </w:r>
      <w:proofErr w:type="gramEnd"/>
      <w:r w:rsidRPr="00802903">
        <w:rPr>
          <w:rFonts w:ascii="Times New Roman" w:eastAsia="Times New Roman" w:hAnsi="Times New Roman" w:cs="Times New Roman"/>
          <w:sz w:val="28"/>
          <w:szCs w:val="28"/>
          <w:lang w:eastAsia="ru-RU"/>
        </w:rPr>
        <w:t xml:space="preserve"> В частности, в 11 сентября 2014 года в Нижнем Новгороде прошло выездное заседание Правления ОМОР «Российского союза строителей». </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u w:val="single"/>
          <w:lang w:eastAsia="ru-RU"/>
        </w:rPr>
        <w:t>В-третьих</w:t>
      </w:r>
      <w:r w:rsidRPr="00802903">
        <w:rPr>
          <w:rFonts w:ascii="Times New Roman" w:eastAsia="Times New Roman" w:hAnsi="Times New Roman" w:cs="Times New Roman"/>
          <w:sz w:val="28"/>
          <w:szCs w:val="28"/>
          <w:lang w:eastAsia="ru-RU"/>
        </w:rPr>
        <w:t>, очень важно состыковать основные положения Федерального закона «Об образовании в Российской Федерации» с рекомендациями НСПК, его рабочих групп и отраслевых советов ПК[1].</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802903">
        <w:rPr>
          <w:rFonts w:ascii="Times New Roman" w:eastAsia="Times New Roman" w:hAnsi="Times New Roman" w:cs="Times New Roman"/>
          <w:sz w:val="28"/>
          <w:szCs w:val="28"/>
          <w:lang w:eastAsia="ru-RU"/>
        </w:rPr>
        <w:t xml:space="preserve">Ощущая сегодня большое рвение различных организаций  систематически и скрупулёзно искать «блох» в ФЗ «Об образовании в РФ», необходимо защитить от этих постоянных посягательств на корректировку как «сверху» так и «снизу» статей ФЗ «Об образовании в РФ», касающихся </w:t>
      </w:r>
      <w:proofErr w:type="spellStart"/>
      <w:r w:rsidRPr="00802903">
        <w:rPr>
          <w:rFonts w:ascii="Times New Roman" w:eastAsia="Times New Roman" w:hAnsi="Times New Roman" w:cs="Times New Roman"/>
          <w:sz w:val="28"/>
          <w:szCs w:val="28"/>
          <w:lang w:eastAsia="ru-RU"/>
        </w:rPr>
        <w:t>профстандартов</w:t>
      </w:r>
      <w:proofErr w:type="spellEnd"/>
      <w:r w:rsidRPr="00802903">
        <w:rPr>
          <w:rFonts w:ascii="Times New Roman" w:eastAsia="Times New Roman" w:hAnsi="Times New Roman" w:cs="Times New Roman"/>
          <w:sz w:val="28"/>
          <w:szCs w:val="28"/>
          <w:lang w:eastAsia="ru-RU"/>
        </w:rPr>
        <w:t>, профессионально-общественной аккредитации программ и общественную аккредитацию образовательных организаций и т.д. и т.п.</w:t>
      </w:r>
      <w:proofErr w:type="gramEnd"/>
      <w:r w:rsidRPr="00802903">
        <w:rPr>
          <w:rFonts w:ascii="Times New Roman" w:eastAsia="Times New Roman" w:hAnsi="Times New Roman" w:cs="Times New Roman"/>
          <w:sz w:val="28"/>
          <w:szCs w:val="28"/>
          <w:lang w:eastAsia="ru-RU"/>
        </w:rPr>
        <w:t xml:space="preserve"> В принципе, современная формулировка статей Закона позволяет организовать работу, как образовательных организаций, так и работодателей в соответствии с общей концепцией ФЗ. В целом современная жизнь общества, отраслей экономики, системы образования, федерац</w:t>
      </w:r>
      <w:proofErr w:type="gramStart"/>
      <w:r w:rsidRPr="00802903">
        <w:rPr>
          <w:rFonts w:ascii="Times New Roman" w:eastAsia="Times New Roman" w:hAnsi="Times New Roman" w:cs="Times New Roman"/>
          <w:sz w:val="28"/>
          <w:szCs w:val="28"/>
          <w:lang w:eastAsia="ru-RU"/>
        </w:rPr>
        <w:t>ии и ее</w:t>
      </w:r>
      <w:proofErr w:type="gramEnd"/>
      <w:r w:rsidRPr="00802903">
        <w:rPr>
          <w:rFonts w:ascii="Times New Roman" w:eastAsia="Times New Roman" w:hAnsi="Times New Roman" w:cs="Times New Roman"/>
          <w:sz w:val="28"/>
          <w:szCs w:val="28"/>
          <w:lang w:eastAsia="ru-RU"/>
        </w:rPr>
        <w:t xml:space="preserve"> субъектов, не говоря уже о муниципалитетах, развиваются так разнообразно, что никто и никогда не сможет нарисовать какую-то единую траекторию совместного развития. Поэтому общие цели и задачи в ФЗ «Об образовании в РФ» сформулированы четко и понятно, и уже ответственность за их  правильную интерпретацию и реализацию должны делить между собой отрасли экономики, регионы, объединения работодателей, общественные организации и т.п. А лучше не делить эту ответственность, а объединить усилия и создать такую модель реализации задач, которая усилит как весь комплекс взаимодействия, так и каждую организацию в отдельности. </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u w:val="single"/>
          <w:lang w:eastAsia="ru-RU"/>
        </w:rPr>
        <w:t>В-четвертых</w:t>
      </w:r>
      <w:r w:rsidRPr="00802903">
        <w:rPr>
          <w:rFonts w:ascii="Times New Roman" w:eastAsia="Times New Roman" w:hAnsi="Times New Roman" w:cs="Times New Roman"/>
          <w:sz w:val="28"/>
          <w:szCs w:val="28"/>
          <w:lang w:eastAsia="ru-RU"/>
        </w:rPr>
        <w:t>, сегодня как никогда необходимо правильно начать организацию профессионально-общественной аккредитации образовательных программ и общественную аккредитацию образовательных организаций, их реализующих</w:t>
      </w:r>
      <w:r w:rsidRPr="00802903">
        <w:rPr>
          <w:rFonts w:ascii="Times New Roman" w:eastAsia="Times New Roman" w:hAnsi="Times New Roman" w:cs="Times New Roman"/>
          <w:sz w:val="24"/>
          <w:szCs w:val="24"/>
          <w:lang w:eastAsia="ru-RU"/>
        </w:rPr>
        <w:t xml:space="preserve"> </w:t>
      </w:r>
      <w:r w:rsidRPr="00802903">
        <w:rPr>
          <w:rFonts w:ascii="Times New Roman" w:eastAsia="Times New Roman" w:hAnsi="Times New Roman" w:cs="Times New Roman"/>
          <w:sz w:val="28"/>
          <w:szCs w:val="28"/>
          <w:lang w:eastAsia="ru-RU"/>
        </w:rPr>
        <w:t>[2].</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 xml:space="preserve">В принципе создать механизм профессионально-общественной аккредитации государственных образовательных программ объединениям работодателей не составит труда. Базовая (стратегическая) часть образовательных программ аккредитуется, а точнее согласуется с работодателями не чаще 1 раза в 5 лет и практически по той же схеме, что и в </w:t>
      </w:r>
      <w:r w:rsidRPr="00802903">
        <w:rPr>
          <w:rFonts w:ascii="Times New Roman" w:eastAsia="Times New Roman" w:hAnsi="Times New Roman" w:cs="Times New Roman"/>
          <w:sz w:val="28"/>
          <w:szCs w:val="28"/>
          <w:lang w:eastAsia="ru-RU"/>
        </w:rPr>
        <w:lastRenderedPageBreak/>
        <w:t>настоящее время. Переменная (тактическая) часть образовательных программ систематически формируется и обновляется по инициативе работодателей и с их активным участием, в частности:</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а) Объединение работодателей заказывает базовым образовательным организациям разработку отраслевых требований к образовательным программам по подготовке базовых профессий с учетом изменившихся условий работы отрасли в соответствующий период. Совместно с новыми отраслевыми требованиями разрабатывается и новая переменная часть образовательной программы.</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б) Научно-методический совет при объединении работодателей рассматривает и утверждает полученные предложения, а работодатели оплачивают проделанную экспертами работу.</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в) Объединение работодателей аккредитует в целом обновленную образовательную программу и объявляет начало процесса общественной аккредитации образовательных организаций, которые будут реализовывать эту обновленную обучающую программу. Образовательные организации за общественную аккредитацию и профессионально-общественную организацию образовательных программ оплату не производят.</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В свою очередь процесс общественной аккредитации дополнительных профессиональных программ значительно более масштабный и сложный.</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При переходе на многоуровневую систему высшего образования, основная масса выпускников вузов (бакалавры), не готова сразу эффективно влиться в производственную деятельность. Возникает потребность создания мощной и масштабной прослойки из программ профессиональной переподготовки для бакалавров, в которой, прежде всего, заинтересован работодатель. В соответствии с ФЗ «Об образовании в РФ» и другими федеральными законодательными актами, работодатели проводят аттестацию и сертификацию бакалавров в период их завершения обучения в вузе.</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802903">
        <w:rPr>
          <w:rFonts w:ascii="Times New Roman" w:eastAsia="Times New Roman" w:hAnsi="Times New Roman" w:cs="Times New Roman"/>
          <w:sz w:val="28"/>
          <w:szCs w:val="28"/>
          <w:lang w:eastAsia="ru-RU"/>
        </w:rPr>
        <w:t>Зная потребность рынка труда, особенность работы конкретных специалистов по конкретным профессиях, работодатели формируют требования к профессиям, к конкретной профессиональной деятельности специалистов и делают заказ на разработку научно-обоснованных отраслевых требований и соответствующих им программ профессиональной переподготовки.</w:t>
      </w:r>
      <w:proofErr w:type="gramEnd"/>
      <w:r w:rsidRPr="00802903">
        <w:rPr>
          <w:rFonts w:ascii="Times New Roman" w:eastAsia="Times New Roman" w:hAnsi="Times New Roman" w:cs="Times New Roman"/>
          <w:sz w:val="28"/>
          <w:szCs w:val="28"/>
          <w:lang w:eastAsia="ru-RU"/>
        </w:rPr>
        <w:t xml:space="preserve"> Принимая во внимание значительное увеличение объемов реализации программ профессиональной переподготовки для бакалавров, появляется необходимость около 80 % объема этих программ реализовывать с использованием электронных и дистанционных технологий. Это обстоятельство также вносит коррективы  в заявку работодателей вуза на разработку программ профессиональной переподготовки. В настоящее время </w:t>
      </w:r>
      <w:r w:rsidRPr="00802903">
        <w:rPr>
          <w:rFonts w:ascii="Times New Roman" w:eastAsia="Times New Roman" w:hAnsi="Times New Roman" w:cs="Times New Roman"/>
          <w:sz w:val="28"/>
          <w:szCs w:val="28"/>
          <w:lang w:eastAsia="ru-RU"/>
        </w:rPr>
        <w:lastRenderedPageBreak/>
        <w:t xml:space="preserve">необходимо разрабатывать в целом учебно-методические комплексы, включая </w:t>
      </w:r>
      <w:proofErr w:type="spellStart"/>
      <w:r w:rsidRPr="00802903">
        <w:rPr>
          <w:rFonts w:ascii="Times New Roman" w:eastAsia="Times New Roman" w:hAnsi="Times New Roman" w:cs="Times New Roman"/>
          <w:sz w:val="28"/>
          <w:szCs w:val="28"/>
          <w:lang w:eastAsia="ru-RU"/>
        </w:rPr>
        <w:t>online</w:t>
      </w:r>
      <w:proofErr w:type="spellEnd"/>
      <w:r w:rsidRPr="00802903">
        <w:rPr>
          <w:rFonts w:ascii="Times New Roman" w:eastAsia="Times New Roman" w:hAnsi="Times New Roman" w:cs="Times New Roman"/>
          <w:sz w:val="28"/>
          <w:szCs w:val="28"/>
          <w:lang w:eastAsia="ru-RU"/>
        </w:rPr>
        <w:t xml:space="preserve"> учебные курсы.</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Разработанные отраслевые требования и учебно-методические комплексы к программам профессиональной переподготовки рассматривает и утверждает научно-методический совет федерального объединения работодателей.</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Финансирование данной деятельности осуществляется за счет работодателей. Утвержденная учебно-методическим советом обучающая программа проходит профессионально-общественную аккредитацию в федеральном объединении работодателей. После этого объединение работодателей дает  объявление о наличие аккредитованных обучающих программ с описанием  отраслевых требований, в том числе к образовательным организациям их реализующим.</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Научно-методический совет федеральных объединений работодателей собирает заявки вузов  и проводит общественную аккредитацию на безвозмездной основе.</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 xml:space="preserve">Сегодня важно особо не заорганизовать и не </w:t>
      </w:r>
      <w:proofErr w:type="spellStart"/>
      <w:r w:rsidRPr="00802903">
        <w:rPr>
          <w:rFonts w:ascii="Times New Roman" w:eastAsia="Times New Roman" w:hAnsi="Times New Roman" w:cs="Times New Roman"/>
          <w:sz w:val="28"/>
          <w:szCs w:val="28"/>
          <w:lang w:eastAsia="ru-RU"/>
        </w:rPr>
        <w:t>зацентрировать</w:t>
      </w:r>
      <w:proofErr w:type="spellEnd"/>
      <w:r w:rsidRPr="00802903">
        <w:rPr>
          <w:rFonts w:ascii="Times New Roman" w:eastAsia="Times New Roman" w:hAnsi="Times New Roman" w:cs="Times New Roman"/>
          <w:sz w:val="28"/>
          <w:szCs w:val="28"/>
          <w:lang w:eastAsia="ru-RU"/>
        </w:rPr>
        <w:t xml:space="preserve"> процесс общественных аккредитаций.</w:t>
      </w:r>
    </w:p>
    <w:p w:rsidR="00802903" w:rsidRPr="00802903" w:rsidRDefault="00802903" w:rsidP="00802903">
      <w:pPr>
        <w:spacing w:before="100" w:beforeAutospacing="1" w:after="0" w:line="240" w:lineRule="auto"/>
        <w:ind w:firstLine="56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 xml:space="preserve">Поэтому программы повышения квалификации (объемом 16 часов и более) могут пройти профессионально-общественную аккредитацию в объединениях работодателей (в том числе </w:t>
      </w:r>
      <w:proofErr w:type="spellStart"/>
      <w:r w:rsidRPr="00802903">
        <w:rPr>
          <w:rFonts w:ascii="Times New Roman" w:eastAsia="Times New Roman" w:hAnsi="Times New Roman" w:cs="Times New Roman"/>
          <w:sz w:val="28"/>
          <w:szCs w:val="28"/>
          <w:lang w:eastAsia="ru-RU"/>
        </w:rPr>
        <w:t>саморегулируемых</w:t>
      </w:r>
      <w:proofErr w:type="spellEnd"/>
      <w:r w:rsidRPr="00802903">
        <w:rPr>
          <w:rFonts w:ascii="Times New Roman" w:eastAsia="Times New Roman" w:hAnsi="Times New Roman" w:cs="Times New Roman"/>
          <w:sz w:val="28"/>
          <w:szCs w:val="28"/>
          <w:lang w:eastAsia="ru-RU"/>
        </w:rPr>
        <w:t>) на любом уровне, как федеральном, так и в субъекте федерации. При этом обучающая программа составляется соответственно образовательной организацией и заказчиком образовательных услуг и по завершении составления проводится аккредитация, как образовательных программ, так и образовательных организаций ее реализующих на безвозмездной основе.</w:t>
      </w:r>
    </w:p>
    <w:p w:rsidR="00802903" w:rsidRPr="00802903" w:rsidRDefault="00802903" w:rsidP="00802903">
      <w:pPr>
        <w:spacing w:before="100" w:beforeAutospacing="1" w:after="0" w:line="240" w:lineRule="auto"/>
        <w:ind w:firstLine="567"/>
        <w:jc w:val="center"/>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Литература</w:t>
      </w:r>
    </w:p>
    <w:p w:rsidR="00802903" w:rsidRPr="00802903" w:rsidRDefault="00802903" w:rsidP="00802903">
      <w:pPr>
        <w:spacing w:after="0" w:line="240" w:lineRule="auto"/>
        <w:ind w:left="927" w:hanging="360"/>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1.</w:t>
      </w:r>
      <w:r w:rsidRPr="00802903">
        <w:rPr>
          <w:rFonts w:ascii="Times New Roman" w:eastAsia="Times New Roman" w:hAnsi="Times New Roman" w:cs="Times New Roman"/>
          <w:sz w:val="14"/>
          <w:szCs w:val="14"/>
          <w:lang w:eastAsia="ru-RU"/>
        </w:rPr>
        <w:t xml:space="preserve">     </w:t>
      </w:r>
      <w:proofErr w:type="spellStart"/>
      <w:r w:rsidRPr="00802903">
        <w:rPr>
          <w:rFonts w:ascii="Times New Roman" w:eastAsia="Times New Roman" w:hAnsi="Times New Roman" w:cs="Times New Roman"/>
          <w:i/>
          <w:iCs/>
          <w:sz w:val="28"/>
          <w:szCs w:val="28"/>
          <w:lang w:eastAsia="ru-RU"/>
        </w:rPr>
        <w:t>Бородачев</w:t>
      </w:r>
      <w:proofErr w:type="spellEnd"/>
      <w:r w:rsidRPr="00802903">
        <w:rPr>
          <w:rFonts w:ascii="Times New Roman" w:eastAsia="Times New Roman" w:hAnsi="Times New Roman" w:cs="Times New Roman"/>
          <w:i/>
          <w:iCs/>
          <w:sz w:val="28"/>
          <w:szCs w:val="28"/>
          <w:lang w:eastAsia="ru-RU"/>
        </w:rPr>
        <w:t xml:space="preserve"> В.В. </w:t>
      </w:r>
      <w:r w:rsidRPr="00802903">
        <w:rPr>
          <w:rFonts w:ascii="Times New Roman" w:eastAsia="Times New Roman" w:hAnsi="Times New Roman" w:cs="Times New Roman"/>
          <w:sz w:val="28"/>
          <w:szCs w:val="28"/>
          <w:lang w:eastAsia="ru-RU"/>
        </w:rPr>
        <w:t xml:space="preserve">Качество инженерных </w:t>
      </w:r>
      <w:proofErr w:type="spellStart"/>
      <w:r w:rsidRPr="00802903">
        <w:rPr>
          <w:rFonts w:ascii="Times New Roman" w:eastAsia="Times New Roman" w:hAnsi="Times New Roman" w:cs="Times New Roman"/>
          <w:sz w:val="28"/>
          <w:szCs w:val="28"/>
          <w:lang w:eastAsia="ru-RU"/>
        </w:rPr>
        <w:t>кадров-ключевой</w:t>
      </w:r>
      <w:proofErr w:type="spellEnd"/>
      <w:r w:rsidRPr="00802903">
        <w:rPr>
          <w:rFonts w:ascii="Times New Roman" w:eastAsia="Times New Roman" w:hAnsi="Times New Roman" w:cs="Times New Roman"/>
          <w:sz w:val="28"/>
          <w:szCs w:val="28"/>
          <w:lang w:eastAsia="ru-RU"/>
        </w:rPr>
        <w:t xml:space="preserve"> фактор эффективности российской экономики//Строительный </w:t>
      </w:r>
      <w:proofErr w:type="spellStart"/>
      <w:r w:rsidRPr="00802903">
        <w:rPr>
          <w:rFonts w:ascii="Times New Roman" w:eastAsia="Times New Roman" w:hAnsi="Times New Roman" w:cs="Times New Roman"/>
          <w:sz w:val="28"/>
          <w:szCs w:val="28"/>
          <w:lang w:eastAsia="ru-RU"/>
        </w:rPr>
        <w:t>эксперт</w:t>
      </w:r>
      <w:proofErr w:type="gramStart"/>
      <w:r w:rsidRPr="00802903">
        <w:rPr>
          <w:rFonts w:ascii="Times New Roman" w:eastAsia="Times New Roman" w:hAnsi="Times New Roman" w:cs="Times New Roman"/>
          <w:sz w:val="28"/>
          <w:szCs w:val="28"/>
          <w:lang w:eastAsia="ru-RU"/>
        </w:rPr>
        <w:t>.-</w:t>
      </w:r>
      <w:proofErr w:type="gramEnd"/>
      <w:r w:rsidRPr="00802903">
        <w:rPr>
          <w:rFonts w:ascii="Times New Roman" w:eastAsia="Times New Roman" w:hAnsi="Times New Roman" w:cs="Times New Roman"/>
          <w:sz w:val="28"/>
          <w:szCs w:val="28"/>
          <w:lang w:eastAsia="ru-RU"/>
        </w:rPr>
        <w:t>сентябрь</w:t>
      </w:r>
      <w:proofErr w:type="spellEnd"/>
      <w:r w:rsidRPr="00802903">
        <w:rPr>
          <w:rFonts w:ascii="Times New Roman" w:eastAsia="Times New Roman" w:hAnsi="Times New Roman" w:cs="Times New Roman"/>
          <w:sz w:val="28"/>
          <w:szCs w:val="28"/>
          <w:lang w:eastAsia="ru-RU"/>
        </w:rPr>
        <w:t xml:space="preserve"> 2014.-С.48-49</w:t>
      </w:r>
    </w:p>
    <w:p w:rsidR="00802903" w:rsidRPr="00802903" w:rsidRDefault="00802903" w:rsidP="00802903">
      <w:pPr>
        <w:spacing w:after="0" w:line="240" w:lineRule="auto"/>
        <w:ind w:left="927" w:hanging="360"/>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2.</w:t>
      </w:r>
      <w:r w:rsidRPr="00802903">
        <w:rPr>
          <w:rFonts w:ascii="Times New Roman" w:eastAsia="Times New Roman" w:hAnsi="Times New Roman" w:cs="Times New Roman"/>
          <w:sz w:val="14"/>
          <w:szCs w:val="14"/>
          <w:lang w:eastAsia="ru-RU"/>
        </w:rPr>
        <w:t xml:space="preserve">     </w:t>
      </w:r>
      <w:proofErr w:type="spellStart"/>
      <w:r w:rsidRPr="00802903">
        <w:rPr>
          <w:rFonts w:ascii="Times New Roman" w:eastAsia="Times New Roman" w:hAnsi="Times New Roman" w:cs="Times New Roman"/>
          <w:i/>
          <w:iCs/>
          <w:sz w:val="28"/>
          <w:szCs w:val="28"/>
          <w:lang w:eastAsia="ru-RU"/>
        </w:rPr>
        <w:t>Бородачев</w:t>
      </w:r>
      <w:proofErr w:type="spellEnd"/>
      <w:r w:rsidRPr="00802903">
        <w:rPr>
          <w:rFonts w:ascii="Times New Roman" w:eastAsia="Times New Roman" w:hAnsi="Times New Roman" w:cs="Times New Roman"/>
          <w:i/>
          <w:iCs/>
          <w:sz w:val="28"/>
          <w:szCs w:val="28"/>
          <w:lang w:eastAsia="ru-RU"/>
        </w:rPr>
        <w:t xml:space="preserve"> В.В. </w:t>
      </w:r>
      <w:r w:rsidRPr="00802903">
        <w:rPr>
          <w:rFonts w:ascii="Times New Roman" w:eastAsia="Times New Roman" w:hAnsi="Times New Roman" w:cs="Times New Roman"/>
          <w:sz w:val="28"/>
          <w:szCs w:val="28"/>
          <w:lang w:eastAsia="ru-RU"/>
        </w:rPr>
        <w:t>Новые подходы к проведению профессионально-общественной аккредитации профессиональных образовательных программ и общественной аккредитации образовательных организаций строительной сферы//Строительный эксперт.-№15 2013.-С.94-95</w:t>
      </w:r>
    </w:p>
    <w:p w:rsidR="00802903" w:rsidRPr="00802903" w:rsidRDefault="00802903" w:rsidP="00802903">
      <w:pPr>
        <w:spacing w:after="0" w:line="240" w:lineRule="auto"/>
        <w:ind w:left="927"/>
        <w:jc w:val="both"/>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8"/>
          <w:szCs w:val="28"/>
          <w:lang w:eastAsia="ru-RU"/>
        </w:rPr>
        <w:t> </w:t>
      </w:r>
    </w:p>
    <w:p w:rsidR="00802903" w:rsidRPr="00802903" w:rsidRDefault="00802903" w:rsidP="0080290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02903">
        <w:rPr>
          <w:rFonts w:ascii="Times New Roman" w:eastAsia="Times New Roman" w:hAnsi="Times New Roman" w:cs="Times New Roman"/>
          <w:sz w:val="24"/>
          <w:szCs w:val="24"/>
          <w:lang w:eastAsia="ru-RU"/>
        </w:rPr>
        <w:t>Бородачев</w:t>
      </w:r>
      <w:proofErr w:type="spellEnd"/>
      <w:r w:rsidRPr="00802903">
        <w:rPr>
          <w:rFonts w:ascii="Times New Roman" w:eastAsia="Times New Roman" w:hAnsi="Times New Roman" w:cs="Times New Roman"/>
          <w:sz w:val="24"/>
          <w:szCs w:val="24"/>
          <w:lang w:eastAsia="ru-RU"/>
        </w:rPr>
        <w:t xml:space="preserve"> Владислав Владимирович  – директор МИПК ННГАСУ, кандидат технических наук, профессор</w:t>
      </w:r>
      <w:proofErr w:type="gramStart"/>
      <w:r w:rsidRPr="00802903">
        <w:rPr>
          <w:rFonts w:ascii="Times New Roman" w:eastAsia="Times New Roman" w:hAnsi="Times New Roman" w:cs="Times New Roman"/>
          <w:sz w:val="24"/>
          <w:szCs w:val="24"/>
          <w:lang w:eastAsia="ru-RU"/>
        </w:rPr>
        <w:t>,т</w:t>
      </w:r>
      <w:proofErr w:type="gramEnd"/>
      <w:r w:rsidRPr="00802903">
        <w:rPr>
          <w:rFonts w:ascii="Times New Roman" w:eastAsia="Times New Roman" w:hAnsi="Times New Roman" w:cs="Times New Roman"/>
          <w:sz w:val="24"/>
          <w:szCs w:val="24"/>
          <w:lang w:eastAsia="ru-RU"/>
        </w:rPr>
        <w:t>ел.:831-439-72-05,</w:t>
      </w:r>
      <w:r w:rsidRPr="00802903">
        <w:rPr>
          <w:rFonts w:ascii="Times New Roman" w:eastAsia="Times New Roman" w:hAnsi="Times New Roman" w:cs="Times New Roman"/>
          <w:sz w:val="24"/>
          <w:szCs w:val="24"/>
          <w:lang w:val="en-US" w:eastAsia="ru-RU"/>
        </w:rPr>
        <w:t>e</w:t>
      </w:r>
      <w:r w:rsidRPr="00802903">
        <w:rPr>
          <w:rFonts w:ascii="Times New Roman" w:eastAsia="Times New Roman" w:hAnsi="Times New Roman" w:cs="Times New Roman"/>
          <w:sz w:val="24"/>
          <w:szCs w:val="24"/>
          <w:lang w:eastAsia="ru-RU"/>
        </w:rPr>
        <w:t>-</w:t>
      </w:r>
      <w:r w:rsidRPr="00802903">
        <w:rPr>
          <w:rFonts w:ascii="Times New Roman" w:eastAsia="Times New Roman" w:hAnsi="Times New Roman" w:cs="Times New Roman"/>
          <w:sz w:val="24"/>
          <w:szCs w:val="24"/>
          <w:lang w:val="en-US" w:eastAsia="ru-RU"/>
        </w:rPr>
        <w:t>mail</w:t>
      </w:r>
      <w:r w:rsidRPr="00802903">
        <w:rPr>
          <w:rFonts w:ascii="Times New Roman" w:eastAsia="Times New Roman" w:hAnsi="Times New Roman" w:cs="Times New Roman"/>
          <w:sz w:val="24"/>
          <w:szCs w:val="24"/>
          <w:lang w:eastAsia="ru-RU"/>
        </w:rPr>
        <w:t>-</w:t>
      </w:r>
      <w:proofErr w:type="spellStart"/>
      <w:r w:rsidRPr="00802903">
        <w:rPr>
          <w:rFonts w:ascii="Times New Roman" w:eastAsia="Times New Roman" w:hAnsi="Times New Roman" w:cs="Times New Roman"/>
          <w:sz w:val="24"/>
          <w:szCs w:val="24"/>
          <w:u w:val="single"/>
          <w:lang w:val="en-US" w:eastAsia="ru-RU"/>
        </w:rPr>
        <w:t>pdpo</w:t>
      </w:r>
      <w:proofErr w:type="spellEnd"/>
      <w:r w:rsidRPr="00802903">
        <w:rPr>
          <w:rFonts w:ascii="Times New Roman" w:eastAsia="Times New Roman" w:hAnsi="Times New Roman" w:cs="Times New Roman"/>
          <w:sz w:val="24"/>
          <w:szCs w:val="24"/>
          <w:u w:val="single"/>
          <w:lang w:eastAsia="ru-RU"/>
        </w:rPr>
        <w:t>@</w:t>
      </w:r>
      <w:proofErr w:type="spellStart"/>
      <w:r w:rsidRPr="00802903">
        <w:rPr>
          <w:rFonts w:ascii="Times New Roman" w:eastAsia="Times New Roman" w:hAnsi="Times New Roman" w:cs="Times New Roman"/>
          <w:sz w:val="24"/>
          <w:szCs w:val="24"/>
          <w:u w:val="single"/>
          <w:lang w:val="en-US" w:eastAsia="ru-RU"/>
        </w:rPr>
        <w:t>nngasu</w:t>
      </w:r>
      <w:proofErr w:type="spellEnd"/>
      <w:r w:rsidRPr="00802903">
        <w:rPr>
          <w:rFonts w:ascii="Times New Roman" w:eastAsia="Times New Roman" w:hAnsi="Times New Roman" w:cs="Times New Roman"/>
          <w:sz w:val="24"/>
          <w:szCs w:val="24"/>
          <w:u w:val="single"/>
          <w:lang w:eastAsia="ru-RU"/>
        </w:rPr>
        <w:t>.</w:t>
      </w:r>
      <w:proofErr w:type="spellStart"/>
      <w:r w:rsidRPr="00802903">
        <w:rPr>
          <w:rFonts w:ascii="Times New Roman" w:eastAsia="Times New Roman" w:hAnsi="Times New Roman" w:cs="Times New Roman"/>
          <w:sz w:val="24"/>
          <w:szCs w:val="24"/>
          <w:u w:val="single"/>
          <w:lang w:val="en-US" w:eastAsia="ru-RU"/>
        </w:rPr>
        <w:t>ru</w:t>
      </w:r>
      <w:proofErr w:type="spellEnd"/>
    </w:p>
    <w:p w:rsidR="00802903" w:rsidRPr="00802903" w:rsidRDefault="00802903" w:rsidP="00802903">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802903">
        <w:rPr>
          <w:rFonts w:ascii="Times New Roman" w:eastAsia="Times New Roman" w:hAnsi="Times New Roman" w:cs="Times New Roman"/>
          <w:sz w:val="24"/>
          <w:szCs w:val="24"/>
          <w:lang w:val="en-US" w:eastAsia="ru-RU"/>
        </w:rPr>
        <w:lastRenderedPageBreak/>
        <w:t>Borodachev</w:t>
      </w:r>
      <w:proofErr w:type="spellEnd"/>
      <w:r w:rsidRPr="00802903">
        <w:rPr>
          <w:rFonts w:ascii="Times New Roman" w:eastAsia="Times New Roman" w:hAnsi="Times New Roman" w:cs="Times New Roman"/>
          <w:sz w:val="24"/>
          <w:szCs w:val="24"/>
          <w:lang w:val="en-US" w:eastAsia="ru-RU"/>
        </w:rPr>
        <w:t xml:space="preserve"> </w:t>
      </w:r>
      <w:proofErr w:type="spellStart"/>
      <w:r w:rsidRPr="00802903">
        <w:rPr>
          <w:rFonts w:ascii="Times New Roman" w:eastAsia="Times New Roman" w:hAnsi="Times New Roman" w:cs="Times New Roman"/>
          <w:sz w:val="24"/>
          <w:szCs w:val="24"/>
          <w:lang w:val="en-US" w:eastAsia="ru-RU"/>
        </w:rPr>
        <w:t>Vladislav</w:t>
      </w:r>
      <w:proofErr w:type="spellEnd"/>
      <w:r w:rsidRPr="00802903">
        <w:rPr>
          <w:rFonts w:ascii="Times New Roman" w:eastAsia="Times New Roman" w:hAnsi="Times New Roman" w:cs="Times New Roman"/>
          <w:sz w:val="24"/>
          <w:szCs w:val="24"/>
          <w:lang w:val="en-US" w:eastAsia="ru-RU"/>
        </w:rPr>
        <w:t xml:space="preserve"> </w:t>
      </w:r>
      <w:proofErr w:type="spellStart"/>
      <w:r w:rsidRPr="00802903">
        <w:rPr>
          <w:rFonts w:ascii="Times New Roman" w:eastAsia="Times New Roman" w:hAnsi="Times New Roman" w:cs="Times New Roman"/>
          <w:sz w:val="24"/>
          <w:szCs w:val="24"/>
          <w:lang w:val="en-US" w:eastAsia="ru-RU"/>
        </w:rPr>
        <w:t>Vladimirovich</w:t>
      </w:r>
      <w:proofErr w:type="spellEnd"/>
      <w:r w:rsidRPr="00802903">
        <w:rPr>
          <w:rFonts w:ascii="Times New Roman" w:eastAsia="Times New Roman" w:hAnsi="Times New Roman" w:cs="Times New Roman"/>
          <w:sz w:val="24"/>
          <w:szCs w:val="24"/>
          <w:lang w:val="en-US" w:eastAsia="ru-RU"/>
        </w:rPr>
        <w:t>–director of</w:t>
      </w:r>
      <w:proofErr w:type="gramStart"/>
      <w:r w:rsidRPr="00802903">
        <w:rPr>
          <w:rFonts w:ascii="Times New Roman" w:eastAsia="Times New Roman" w:hAnsi="Times New Roman" w:cs="Times New Roman"/>
          <w:sz w:val="24"/>
          <w:szCs w:val="24"/>
          <w:lang w:val="en-US" w:eastAsia="ru-RU"/>
        </w:rPr>
        <w:t>  MIPK</w:t>
      </w:r>
      <w:proofErr w:type="gramEnd"/>
      <w:r w:rsidRPr="00802903">
        <w:rPr>
          <w:rFonts w:ascii="Times New Roman" w:eastAsia="Times New Roman" w:hAnsi="Times New Roman" w:cs="Times New Roman"/>
          <w:sz w:val="24"/>
          <w:szCs w:val="24"/>
          <w:lang w:val="en-US" w:eastAsia="ru-RU"/>
        </w:rPr>
        <w:t xml:space="preserve"> </w:t>
      </w:r>
      <w:proofErr w:type="spellStart"/>
      <w:r w:rsidRPr="00802903">
        <w:rPr>
          <w:rFonts w:ascii="Times New Roman" w:eastAsia="Times New Roman" w:hAnsi="Times New Roman" w:cs="Times New Roman"/>
          <w:sz w:val="24"/>
          <w:szCs w:val="24"/>
          <w:lang w:val="en-US" w:eastAsia="ru-RU"/>
        </w:rPr>
        <w:t>NNGASU,candidate</w:t>
      </w:r>
      <w:proofErr w:type="spellEnd"/>
      <w:r w:rsidRPr="00802903">
        <w:rPr>
          <w:rFonts w:ascii="Times New Roman" w:eastAsia="Times New Roman" w:hAnsi="Times New Roman" w:cs="Times New Roman"/>
          <w:sz w:val="24"/>
          <w:szCs w:val="24"/>
          <w:lang w:val="en-US" w:eastAsia="ru-RU"/>
        </w:rPr>
        <w:t xml:space="preserve"> of technical sciences,professor,phone:831-439-72-05,e-mail-pdpo@nngasu.ru</w:t>
      </w:r>
    </w:p>
    <w:p w:rsidR="00802903" w:rsidRPr="00802903" w:rsidRDefault="00802903" w:rsidP="00802903">
      <w:pPr>
        <w:spacing w:before="100" w:beforeAutospacing="1" w:after="100" w:afterAutospacing="1" w:line="240" w:lineRule="auto"/>
        <w:rPr>
          <w:rFonts w:ascii="Times New Roman" w:eastAsia="Times New Roman" w:hAnsi="Times New Roman" w:cs="Times New Roman"/>
          <w:sz w:val="24"/>
          <w:szCs w:val="24"/>
          <w:lang w:eastAsia="ru-RU"/>
        </w:rPr>
      </w:pPr>
      <w:r w:rsidRPr="00802903">
        <w:rPr>
          <w:rFonts w:ascii="Times New Roman" w:eastAsia="Times New Roman" w:hAnsi="Times New Roman" w:cs="Times New Roman"/>
          <w:sz w:val="24"/>
          <w:szCs w:val="24"/>
          <w:lang w:eastAsia="ru-RU"/>
        </w:rPr>
        <w:t>Лапшин Андрей Александрович – ректор ННГАСУ, кандидат технических наук, доцент</w:t>
      </w:r>
      <w:proofErr w:type="gramStart"/>
      <w:r w:rsidRPr="00802903">
        <w:rPr>
          <w:rFonts w:ascii="Times New Roman" w:eastAsia="Times New Roman" w:hAnsi="Times New Roman" w:cs="Times New Roman"/>
          <w:sz w:val="24"/>
          <w:szCs w:val="24"/>
          <w:lang w:eastAsia="ru-RU"/>
        </w:rPr>
        <w:t>.т</w:t>
      </w:r>
      <w:proofErr w:type="gramEnd"/>
      <w:r w:rsidRPr="00802903">
        <w:rPr>
          <w:rFonts w:ascii="Times New Roman" w:eastAsia="Times New Roman" w:hAnsi="Times New Roman" w:cs="Times New Roman"/>
          <w:sz w:val="24"/>
          <w:szCs w:val="24"/>
          <w:lang w:eastAsia="ru-RU"/>
        </w:rPr>
        <w:t>ел.:831-434-02-91,e-mail-</w:t>
      </w:r>
      <w:proofErr w:type="spellStart"/>
      <w:r w:rsidRPr="00802903">
        <w:rPr>
          <w:rFonts w:ascii="Times New Roman" w:eastAsia="Times New Roman" w:hAnsi="Times New Roman" w:cs="Times New Roman"/>
          <w:sz w:val="24"/>
          <w:szCs w:val="24"/>
          <w:u w:val="single"/>
          <w:lang w:val="en-US" w:eastAsia="ru-RU"/>
        </w:rPr>
        <w:t>srec</w:t>
      </w:r>
      <w:proofErr w:type="spellEnd"/>
      <w:r w:rsidRPr="00802903">
        <w:rPr>
          <w:rFonts w:ascii="Times New Roman" w:eastAsia="Times New Roman" w:hAnsi="Times New Roman" w:cs="Times New Roman"/>
          <w:sz w:val="24"/>
          <w:szCs w:val="24"/>
          <w:u w:val="single"/>
          <w:lang w:eastAsia="ru-RU"/>
        </w:rPr>
        <w:t>@</w:t>
      </w:r>
      <w:proofErr w:type="spellStart"/>
      <w:r w:rsidRPr="00802903">
        <w:rPr>
          <w:rFonts w:ascii="Times New Roman" w:eastAsia="Times New Roman" w:hAnsi="Times New Roman" w:cs="Times New Roman"/>
          <w:sz w:val="24"/>
          <w:szCs w:val="24"/>
          <w:u w:val="single"/>
          <w:lang w:eastAsia="ru-RU"/>
        </w:rPr>
        <w:t>nngasu.ru</w:t>
      </w:r>
      <w:proofErr w:type="spellEnd"/>
    </w:p>
    <w:p w:rsidR="00802903" w:rsidRPr="00802903" w:rsidRDefault="00802903" w:rsidP="00802903">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802903">
        <w:rPr>
          <w:rFonts w:ascii="Times New Roman" w:eastAsia="Times New Roman" w:hAnsi="Times New Roman" w:cs="Times New Roman"/>
          <w:sz w:val="24"/>
          <w:szCs w:val="24"/>
          <w:lang w:val="en-US" w:eastAsia="ru-RU"/>
        </w:rPr>
        <w:t>Lapshin</w:t>
      </w:r>
      <w:proofErr w:type="spellEnd"/>
      <w:r w:rsidRPr="00802903">
        <w:rPr>
          <w:rFonts w:ascii="Times New Roman" w:eastAsia="Times New Roman" w:hAnsi="Times New Roman" w:cs="Times New Roman"/>
          <w:sz w:val="24"/>
          <w:szCs w:val="24"/>
          <w:lang w:val="en-US" w:eastAsia="ru-RU"/>
        </w:rPr>
        <w:t xml:space="preserve"> </w:t>
      </w:r>
      <w:proofErr w:type="spellStart"/>
      <w:r w:rsidRPr="00802903">
        <w:rPr>
          <w:rFonts w:ascii="Times New Roman" w:eastAsia="Times New Roman" w:hAnsi="Times New Roman" w:cs="Times New Roman"/>
          <w:sz w:val="24"/>
          <w:szCs w:val="24"/>
          <w:lang w:val="en-US" w:eastAsia="ru-RU"/>
        </w:rPr>
        <w:t>Andrey</w:t>
      </w:r>
      <w:proofErr w:type="spellEnd"/>
      <w:r w:rsidRPr="00802903">
        <w:rPr>
          <w:rFonts w:ascii="Times New Roman" w:eastAsia="Times New Roman" w:hAnsi="Times New Roman" w:cs="Times New Roman"/>
          <w:sz w:val="24"/>
          <w:szCs w:val="24"/>
          <w:lang w:val="en-US" w:eastAsia="ru-RU"/>
        </w:rPr>
        <w:t xml:space="preserve"> </w:t>
      </w:r>
      <w:proofErr w:type="spellStart"/>
      <w:r w:rsidRPr="00802903">
        <w:rPr>
          <w:rFonts w:ascii="Times New Roman" w:eastAsia="Times New Roman" w:hAnsi="Times New Roman" w:cs="Times New Roman"/>
          <w:sz w:val="24"/>
          <w:szCs w:val="24"/>
          <w:lang w:val="en-US" w:eastAsia="ru-RU"/>
        </w:rPr>
        <w:t>Alexandrovich</w:t>
      </w:r>
      <w:proofErr w:type="spellEnd"/>
      <w:r w:rsidRPr="00802903">
        <w:rPr>
          <w:rFonts w:ascii="Times New Roman" w:eastAsia="Times New Roman" w:hAnsi="Times New Roman" w:cs="Times New Roman"/>
          <w:sz w:val="24"/>
          <w:szCs w:val="24"/>
          <w:lang w:val="en-US" w:eastAsia="ru-RU"/>
        </w:rPr>
        <w:t xml:space="preserve">–rector </w:t>
      </w:r>
      <w:proofErr w:type="spellStart"/>
      <w:r w:rsidRPr="00802903">
        <w:rPr>
          <w:rFonts w:ascii="Times New Roman" w:eastAsia="Times New Roman" w:hAnsi="Times New Roman" w:cs="Times New Roman"/>
          <w:sz w:val="24"/>
          <w:szCs w:val="24"/>
          <w:lang w:val="en-US" w:eastAsia="ru-RU"/>
        </w:rPr>
        <w:t>NNGASU</w:t>
      </w:r>
      <w:proofErr w:type="gramStart"/>
      <w:r w:rsidRPr="00802903">
        <w:rPr>
          <w:rFonts w:ascii="Times New Roman" w:eastAsia="Times New Roman" w:hAnsi="Times New Roman" w:cs="Times New Roman"/>
          <w:sz w:val="24"/>
          <w:szCs w:val="24"/>
          <w:lang w:val="en-US" w:eastAsia="ru-RU"/>
        </w:rPr>
        <w:t>,candidate</w:t>
      </w:r>
      <w:proofErr w:type="spellEnd"/>
      <w:proofErr w:type="gramEnd"/>
      <w:r w:rsidRPr="00802903">
        <w:rPr>
          <w:rFonts w:ascii="Times New Roman" w:eastAsia="Times New Roman" w:hAnsi="Times New Roman" w:cs="Times New Roman"/>
          <w:sz w:val="24"/>
          <w:szCs w:val="24"/>
          <w:lang w:val="en-US" w:eastAsia="ru-RU"/>
        </w:rPr>
        <w:t xml:space="preserve"> of technical </w:t>
      </w:r>
      <w:proofErr w:type="spellStart"/>
      <w:r w:rsidRPr="00802903">
        <w:rPr>
          <w:rFonts w:ascii="Times New Roman" w:eastAsia="Times New Roman" w:hAnsi="Times New Roman" w:cs="Times New Roman"/>
          <w:sz w:val="24"/>
          <w:szCs w:val="24"/>
          <w:lang w:val="en-US" w:eastAsia="ru-RU"/>
        </w:rPr>
        <w:t>sciences,docent</w:t>
      </w:r>
      <w:proofErr w:type="spellEnd"/>
      <w:r w:rsidRPr="00802903">
        <w:rPr>
          <w:rFonts w:ascii="Times New Roman" w:eastAsia="Times New Roman" w:hAnsi="Times New Roman" w:cs="Times New Roman"/>
          <w:sz w:val="24"/>
          <w:szCs w:val="24"/>
          <w:lang w:val="en-US" w:eastAsia="ru-RU"/>
        </w:rPr>
        <w:t>, phone:831-434-02-91, e-mail-</w:t>
      </w:r>
      <w:r w:rsidRPr="00802903">
        <w:rPr>
          <w:rFonts w:ascii="Times New Roman" w:eastAsia="Times New Roman" w:hAnsi="Times New Roman" w:cs="Times New Roman"/>
          <w:sz w:val="24"/>
          <w:szCs w:val="24"/>
          <w:u w:val="single"/>
          <w:lang w:val="en-US" w:eastAsia="ru-RU"/>
        </w:rPr>
        <w:t>srec@nngasu.ru</w:t>
      </w:r>
    </w:p>
    <w:p w:rsidR="0072448A" w:rsidRPr="00802903" w:rsidRDefault="0072448A">
      <w:pPr>
        <w:rPr>
          <w:lang w:val="en-US"/>
        </w:rPr>
      </w:pPr>
    </w:p>
    <w:sectPr w:rsidR="0072448A" w:rsidRPr="00802903" w:rsidSect="007244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2903"/>
    <w:rsid w:val="0072448A"/>
    <w:rsid w:val="00802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4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02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802903"/>
    <w:rPr>
      <w:rFonts w:ascii="Times New Roman" w:eastAsia="Times New Roman" w:hAnsi="Times New Roman" w:cs="Times New Roman"/>
      <w:sz w:val="24"/>
      <w:szCs w:val="24"/>
      <w:lang w:eastAsia="ru-RU"/>
    </w:rPr>
  </w:style>
  <w:style w:type="paragraph" w:customStyle="1" w:styleId="21">
    <w:name w:val="21"/>
    <w:basedOn w:val="a"/>
    <w:rsid w:val="008029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00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2091</Words>
  <Characters>11919</Characters>
  <Application>Microsoft Office Word</Application>
  <DocSecurity>0</DocSecurity>
  <Lines>99</Lines>
  <Paragraphs>27</Paragraphs>
  <ScaleCrop>false</ScaleCrop>
  <Company>ННГАСУ</Company>
  <LinksUpToDate>false</LinksUpToDate>
  <CharactersWithSpaces>13983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2016-04-04T09:44:00Z</dcterms:created>
  <dcterms:modified xsi:type="dcterms:W3CDTF">2016-04-04T09:45:00Z</dcterms:modified>
</cp:coreProperties>
</file>